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OPS-01 — Operations Starter — one job, one next action</w:t>
      </w:r>
    </w:p>
    <w:p>
      <w:r>
        <w:t>Choose one job or review. Record its supported state and next action; inquiry, delivery, acceptance and payment are distinct.</w:t>
      </w:r>
    </w:p>
    <w:p>
      <w:r>
        <w:t>Keep completed records private and omit secrets. This is an organizational worksheet, not a contract, invoice or tax form. The same page appears in the workbook.</w:t>
      </w:r>
    </w:p>
    <w:p>
      <w:r>
        <w:t>Small Business Operations | Working edition 0.1 | November 3, 2026</w:t>
      </w:r>
    </w:p>
    <w:p>
      <w:r>
        <w:t>Use brief notes and aliases. Keep completed records private. If an answer needs more space, label a continuation with this form code and question.</w:t>
      </w:r>
    </w:p>
    <w:p>
      <w:pPr>
        <w:keepNext/>
      </w:pPr>
      <w:r>
        <w:rPr>
          <w:b/>
          <w:sz w:val="20"/>
        </w:rPr>
        <w:t>Job/order or review ID, purpose, date and responsible owner</w:t>
      </w:r>
    </w:p>
    <w:p>
      <w:r>
        <w:t>________________________________________________________________</w:t>
        <w:br/>
        <w:t>________________________________________________________________</w:t>
      </w:r>
    </w:p>
    <w:p>
      <w:pPr>
        <w:keepNext/>
      </w:pPr>
      <w:r>
        <w:rPr>
          <w:b/>
          <w:sz w:val="20"/>
        </w:rPr>
        <w:t>Current state and evidence: inquiry, agreed scope, work, delivery, acceptance or payment</w:t>
      </w:r>
    </w:p>
    <w:p>
      <w:r>
        <w:t>________________________________________________________________</w:t>
        <w:br/>
        <w:t>________________________________________________________________</w:t>
      </w:r>
    </w:p>
    <w:p>
      <w:pPr>
        <w:keepNext/>
      </w:pPr>
      <w:r>
        <w:rPr>
          <w:b/>
          <w:sz w:val="20"/>
        </w:rPr>
        <w:t>Next useful result; related worksheet and document references</w:t>
      </w:r>
    </w:p>
    <w:p>
      <w:r>
        <w:t>________________________________________________________________</w:t>
        <w:br/>
        <w:t>________________________________________________________________</w:t>
      </w:r>
    </w:p>
    <w:p>
      <w:pPr>
        <w:keepNext/>
      </w:pPr>
      <w:r>
        <w:rPr>
          <w:b/>
          <w:sz w:val="20"/>
        </w:rPr>
        <w:t>Missing input, permission, money or timing question; source to check</w:t>
      </w:r>
    </w:p>
    <w:p>
      <w:r>
        <w:t>________________________________________________________________</w:t>
        <w:br/>
        <w:t>________________________________________________________________</w:t>
      </w:r>
    </w:p>
    <w:p>
      <w:pPr>
        <w:keepNext/>
      </w:pPr>
      <w:r>
        <w:rPr>
          <w:b/>
          <w:sz w:val="20"/>
        </w:rPr>
        <w:t>Next action, owner and actual agreed date or proposed date</w:t>
      </w:r>
    </w:p>
    <w:p>
      <w:r>
        <w:t>________________________________________________________________</w:t>
        <w:br/>
        <w:t>________________________________________________________________</w:t>
      </w:r>
    </w:p>
    <w:p>
      <w:pPr>
        <w:keepNext/>
      </w:pPr>
      <w:r>
        <w:rPr>
          <w:b/>
          <w:sz w:val="20"/>
        </w:rPr>
        <w:t>Approved master/private record locator; result confirmed or still open</w:t>
      </w:r>
    </w:p>
    <w:p>
      <w:r>
        <w:t>________________________________________________________________</w:t>
        <w:br/>
        <w:t>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Small Business Operations | Working edition 0.1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92608" cy="29260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tp-icon-19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608" cy="292608"/>
                  </a:xfrm>
                  <a:prstGeom prst="rect"/>
                </pic:spPr>
              </pic:pic>
            </a:graphicData>
          </a:graphic>
        </wp:inline>
      </w:drawing>
    </w:r>
    <w:r>
      <w:t xml:space="preserve">  David Tom Publishing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Manrope" w:hAnsi="Manrop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22E2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22E2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22E2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Operations Forms — Starter</dc:title>
  <dc:subject/>
  <dc:creator>David Tom Publishing</dc:creator>
  <cp:keywords/>
  <dc:description>DTP working edition</dc:description>
  <cp:lastModifiedBy>David Tom Publishing</cp:lastModifiedBy>
  <cp:revision>1</cp:revision>
  <dcterms:created xsi:type="dcterms:W3CDTF">2026-11-03T06:30:33Z</dcterms:created>
  <dcterms:modified xsi:type="dcterms:W3CDTF">2026-11-03T06:30:33Z</dcterms:modified>
  <cp:category/>
</cp:coreProperties>
</file>